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F1" w:rsidRPr="007479F1" w:rsidRDefault="007479F1" w:rsidP="007479F1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9F1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 «Физика»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Рабочая программа по учебному предмету «Физика» (базовый уровень) (предметная область «Естественно-научные предметы») включает пояснительную записку, содержание обучения, планируемые результаты освоения программы по физике, тематическое планирование.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физики,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7479F1" w:rsidRPr="007479F1" w:rsidRDefault="007479F1" w:rsidP="007479F1">
      <w:pPr>
        <w:tabs>
          <w:tab w:val="left" w:pos="1457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по физике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физике включает: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курса физики на базовом уровне, в том числе предметные результаты по годам обучения;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учебного предмета «Физика» по годам обучения.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физике может быть использована учителями как основа для составления своих рабочих программ. При разработке рабочей программы 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информационно-коммуникационных технологий, содержание которых соответствует законодательству об образовании.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</w:t>
      </w:r>
      <w:r w:rsidRPr="007479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В основу курса физики для уровня среднего общего образования положен ряд идей, которые можно рассматривать как принципы его построения.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i/>
          <w:iCs/>
          <w:sz w:val="24"/>
          <w:szCs w:val="24"/>
        </w:rPr>
        <w:t>Идея целостности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i/>
          <w:iCs/>
          <w:sz w:val="24"/>
          <w:szCs w:val="24"/>
        </w:rPr>
        <w:t>Идея генерализации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i/>
          <w:iCs/>
          <w:sz w:val="24"/>
          <w:szCs w:val="24"/>
        </w:rPr>
        <w:t>Идея гуманитаризации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i/>
          <w:iCs/>
          <w:sz w:val="24"/>
          <w:szCs w:val="24"/>
        </w:rPr>
        <w:t>Идея прикладной направленности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Идея экологизации </w:t>
      </w: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развитие представлений о научном методе познания и формирование исследовательского отношения к окружающим явлениям;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умений проектно-исследовательской, творческой деятельности.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 </w:t>
      </w:r>
    </w:p>
    <w:p w:rsidR="007479F1" w:rsidRPr="007479F1" w:rsidRDefault="007479F1" w:rsidP="0074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 xml:space="preserve">Любая рабочая программа должна полностью включать в себя содержание данной программы по физике. </w:t>
      </w:r>
    </w:p>
    <w:p w:rsidR="007479F1" w:rsidRPr="007479F1" w:rsidRDefault="007479F1" w:rsidP="007479F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F1">
        <w:rPr>
          <w:rFonts w:ascii="Times New Roman" w:eastAsia="Calibri" w:hAnsi="Times New Roman" w:cs="Times New Roman"/>
          <w:sz w:val="24"/>
          <w:szCs w:val="24"/>
        </w:rPr>
        <w:t>В отдельных случаях курс физики базового уровня может изучаться в объёме 204 часа за два года обучения (3 ч в неделю в 10 и 11 классах). В этом случае увеличивается не менее чем до 20 ч резервное время, которое используется учителем для изучения вопросов, тесно связанных с выбранным профилем обучения, и увеличивается учебная нагрузка, отводимая на изучение механики, молекулярной физики и электродинамики, за счёт расширения числа лабораторных работ исследовательского характера и уроков решения качественных и расчётных задач.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6D"/>
    <w:rsid w:val="0023306D"/>
    <w:rsid w:val="00556305"/>
    <w:rsid w:val="007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B04F-5B77-4800-8EA0-40C4DEFB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2023-12-28T11:41:00Z</dcterms:created>
  <dcterms:modified xsi:type="dcterms:W3CDTF">2023-12-28T11:41:00Z</dcterms:modified>
</cp:coreProperties>
</file>